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83A4" w14:textId="4C00463B" w:rsidR="006551A6" w:rsidRDefault="006551A6" w:rsidP="006551A6">
      <w:pPr>
        <w:pStyle w:val="NormalnyWeb"/>
        <w:jc w:val="center"/>
        <w:rPr>
          <w:rStyle w:val="Pogrubienie"/>
          <w:sz w:val="27"/>
          <w:szCs w:val="27"/>
        </w:rPr>
      </w:pPr>
      <w:bookmarkStart w:id="0" w:name="_GoBack"/>
      <w:bookmarkEnd w:id="0"/>
      <w:r>
        <w:rPr>
          <w:rStyle w:val="Pogrubienie"/>
          <w:sz w:val="27"/>
          <w:szCs w:val="27"/>
        </w:rPr>
        <w:t>Zasady udostępniania informacji pub</w:t>
      </w:r>
      <w:r w:rsidR="003137E8">
        <w:rPr>
          <w:rStyle w:val="Pogrubienie"/>
          <w:sz w:val="27"/>
          <w:szCs w:val="27"/>
        </w:rPr>
        <w:t>licznej Szkoły Podstawowej nr 137</w:t>
      </w:r>
      <w:r>
        <w:rPr>
          <w:rStyle w:val="Pogrubienie"/>
          <w:sz w:val="27"/>
          <w:szCs w:val="27"/>
        </w:rPr>
        <w:br/>
        <w:t xml:space="preserve"> im. </w:t>
      </w:r>
      <w:r w:rsidR="003137E8">
        <w:rPr>
          <w:rStyle w:val="Pogrubienie"/>
          <w:sz w:val="27"/>
          <w:szCs w:val="27"/>
        </w:rPr>
        <w:t xml:space="preserve">A. Kamińskiego w </w:t>
      </w:r>
      <w:r>
        <w:rPr>
          <w:rStyle w:val="Pogrubienie"/>
          <w:sz w:val="27"/>
          <w:szCs w:val="27"/>
        </w:rPr>
        <w:t>Łodzi</w:t>
      </w:r>
    </w:p>
    <w:p w14:paraId="62372EBD" w14:textId="77777777" w:rsidR="009A5473" w:rsidRDefault="009A5473" w:rsidP="006551A6">
      <w:pPr>
        <w:pStyle w:val="NormalnyWeb"/>
        <w:jc w:val="center"/>
      </w:pPr>
    </w:p>
    <w:p w14:paraId="3B9AF839" w14:textId="2D98E5CE" w:rsidR="009A5473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 xml:space="preserve">Zasady dostępu do informacji publicznej określa ustawa z 6 września 2001 r. o dostępie do informacji publicznej ( Dz. U. Nr 112 poz. 1198 z </w:t>
      </w:r>
      <w:proofErr w:type="spellStart"/>
      <w:r w:rsidRPr="009A5473">
        <w:t>późn</w:t>
      </w:r>
      <w:proofErr w:type="spellEnd"/>
      <w:r w:rsidRPr="009A5473">
        <w:t>. zm.).</w:t>
      </w:r>
      <w:r w:rsidR="003137E8">
        <w:t xml:space="preserve"> </w:t>
      </w:r>
      <w:r w:rsidRPr="009A5473">
        <w:t>Ustawodawca zobowiązał organy władzy państwowej do udostępniania każdej informacji o sprawach publicznych z wyłączeniem informacji określonych w ustawie.</w:t>
      </w:r>
    </w:p>
    <w:p w14:paraId="61209A2E" w14:textId="5CBA4780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 xml:space="preserve">Udostępnianie informacji publicznej w Szkole </w:t>
      </w:r>
      <w:r w:rsidR="009A5473">
        <w:t>P</w:t>
      </w:r>
      <w:r w:rsidRPr="009A5473">
        <w:t xml:space="preserve">odstawowej Nr </w:t>
      </w:r>
      <w:r w:rsidR="003137E8">
        <w:t xml:space="preserve">137 </w:t>
      </w:r>
      <w:r w:rsidR="009A5473">
        <w:t xml:space="preserve">w Łodzi </w:t>
      </w:r>
      <w:r w:rsidRPr="009A5473">
        <w:t xml:space="preserve"> realizowane jest przede wszystkim poprzez umieszczanie </w:t>
      </w:r>
      <w:r w:rsidR="009A5473">
        <w:t xml:space="preserve">                                </w:t>
      </w:r>
      <w:r w:rsidR="003137E8">
        <w:t>i </w:t>
      </w:r>
      <w:r w:rsidRPr="009A5473">
        <w:t>aktualizowanie informacji w Biuletynie Informacji Publicznej. Informacja, która nie została udostępniona w BIP może być udostępniona na pisemny wniosek zainteresowanego (wzór wniosku w załączniku).</w:t>
      </w:r>
    </w:p>
    <w:p w14:paraId="3AC7C9BA" w14:textId="6DB02203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>Wnioski o udzielenie informacji publicznej należy składać w sekretariacie szkoły</w:t>
      </w:r>
      <w:r w:rsidR="009A5473">
        <w:t xml:space="preserve"> lub przesł</w:t>
      </w:r>
      <w:r w:rsidR="007373D2">
        <w:t>a</w:t>
      </w:r>
      <w:r w:rsidR="009A5473">
        <w:t xml:space="preserve">ć drogą </w:t>
      </w:r>
      <w:r w:rsidR="007373D2">
        <w:t>poczto</w:t>
      </w:r>
      <w:r w:rsidR="003137E8">
        <w:t>wą na adres: Szkoła Podstawowa N</w:t>
      </w:r>
      <w:r w:rsidR="007373D2">
        <w:t xml:space="preserve">r </w:t>
      </w:r>
      <w:r w:rsidR="003137E8">
        <w:t>137 im. A. Kamińskiego,  94-042 Łódź</w:t>
      </w:r>
      <w:r w:rsidR="007373D2">
        <w:t xml:space="preserve">, ul. </w:t>
      </w:r>
      <w:r w:rsidR="003137E8">
        <w:t xml:space="preserve">Florecistów 3b, Olimpijska 9 </w:t>
      </w:r>
      <w:r w:rsidR="007373D2">
        <w:t xml:space="preserve"> lub drogą </w:t>
      </w:r>
      <w:r w:rsidR="009A5473">
        <w:t xml:space="preserve">elektroniczną na adres </w:t>
      </w:r>
      <w:r w:rsidR="003137E8">
        <w:t>sekretariat@sp137.elodz.edu.pl</w:t>
      </w:r>
    </w:p>
    <w:p w14:paraId="1D92B772" w14:textId="30F11402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>Udostępnianie informacji publicznej na wniosek zainteresowanego następuje bez zbędnej zwłoki, nie później jednak niż w terminie 14 dni od dnia złożenia wniosku. Jeżeli informacja nie może być udostępniona w wyznaczonym terminie</w:t>
      </w:r>
      <w:r w:rsidR="009A5473">
        <w:t>,</w:t>
      </w:r>
      <w:r w:rsidRPr="009A5473">
        <w:t xml:space="preserve"> wnioskodawca zostaje poinformowany o powodach opóźnienia i terminie udzielenia odpowiedzi.</w:t>
      </w:r>
    </w:p>
    <w:p w14:paraId="20943FD9" w14:textId="14AEA356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>W przypadku odmowy udostępnienia informacji publicznej wnioskodawcy przysługuje odwołanie. Odwołanie od decyzji rozpatruje się w terminie 14 dni.</w:t>
      </w:r>
    </w:p>
    <w:p w14:paraId="72621A7B" w14:textId="0ABCE998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>Odmowa udostępnienia informacji publicznej następuje w drodze decyzji administracyjnej.</w:t>
      </w:r>
    </w:p>
    <w:p w14:paraId="389ED8CB" w14:textId="027337F7" w:rsidR="006551A6" w:rsidRPr="009A5473" w:rsidRDefault="006551A6" w:rsidP="009A5473">
      <w:pPr>
        <w:pStyle w:val="NormalnyWeb"/>
        <w:numPr>
          <w:ilvl w:val="0"/>
          <w:numId w:val="1"/>
        </w:numPr>
        <w:spacing w:line="360" w:lineRule="auto"/>
        <w:jc w:val="both"/>
      </w:pPr>
      <w:r w:rsidRPr="009A5473">
        <w:t>Za udzielenie informacji publicznej mog</w:t>
      </w:r>
      <w:r w:rsidR="009A5473">
        <w:t>ą</w:t>
      </w:r>
      <w:r w:rsidRPr="009A5473">
        <w:t xml:space="preserve"> być pobierane opłaty, jeżeli szkoła będzie musiała ponieść dodatkowe koszty związane ze wskazanym we wniosku sposobem udostępnienia lub koniecznością przekształcenia informacji na formę wskazaną we wniosku. Wnioskodawca będzie poinformowany o wysokości opłaty ( art. 15 pkt 1 Ustawy o dostępie do informacji publicznej z dnia 6 września 2001 r. Dz. U. 112, poz. 1198 z </w:t>
      </w:r>
      <w:proofErr w:type="spellStart"/>
      <w:r w:rsidRPr="009A5473">
        <w:t>pó</w:t>
      </w:r>
      <w:r w:rsidR="009A5473">
        <w:t>ź</w:t>
      </w:r>
      <w:r w:rsidRPr="009A5473">
        <w:t>n</w:t>
      </w:r>
      <w:proofErr w:type="spellEnd"/>
      <w:r w:rsidRPr="009A5473">
        <w:t>. zm.)</w:t>
      </w:r>
    </w:p>
    <w:p w14:paraId="40EFC42E" w14:textId="7A8CC9AB" w:rsidR="006551A6" w:rsidRDefault="006551A6" w:rsidP="009A5473">
      <w:pPr>
        <w:pStyle w:val="NormalnyWeb"/>
        <w:spacing w:line="360" w:lineRule="auto"/>
        <w:ind w:firstLine="60"/>
        <w:jc w:val="both"/>
      </w:pPr>
    </w:p>
    <w:p w14:paraId="290CADBB" w14:textId="4A73B5D6" w:rsidR="005002BC" w:rsidRPr="009A5473" w:rsidRDefault="005C567E" w:rsidP="005C567E">
      <w:pPr>
        <w:pStyle w:val="NormalnyWeb"/>
        <w:spacing w:line="360" w:lineRule="auto"/>
        <w:ind w:firstLine="60"/>
        <w:jc w:val="both"/>
      </w:pPr>
      <w:r>
        <w:t xml:space="preserve">Łódź, 4.01.2021 r. </w:t>
      </w:r>
    </w:p>
    <w:sectPr w:rsidR="005002BC" w:rsidRPr="009A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DDB"/>
    <w:multiLevelType w:val="hybridMultilevel"/>
    <w:tmpl w:val="8E52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428"/>
    <w:multiLevelType w:val="hybridMultilevel"/>
    <w:tmpl w:val="E47023D6"/>
    <w:lvl w:ilvl="0" w:tplc="D4D459A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6"/>
    <w:rsid w:val="00303E99"/>
    <w:rsid w:val="003137E8"/>
    <w:rsid w:val="00413EAB"/>
    <w:rsid w:val="005002BC"/>
    <w:rsid w:val="005C567E"/>
    <w:rsid w:val="006551A6"/>
    <w:rsid w:val="007373D2"/>
    <w:rsid w:val="009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BB8"/>
  <w15:chartTrackingRefBased/>
  <w15:docId w15:val="{38F18ACF-2EF2-4B3B-A89E-0412FB2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51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54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2021-01-07T11:57:00Z</cp:lastPrinted>
  <dcterms:created xsi:type="dcterms:W3CDTF">2021-01-11T09:40:00Z</dcterms:created>
  <dcterms:modified xsi:type="dcterms:W3CDTF">2021-01-11T09:40:00Z</dcterms:modified>
</cp:coreProperties>
</file>